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11" w:rsidRPr="004C5852" w:rsidRDefault="00C42511">
      <w:pPr>
        <w:rPr>
          <w:b/>
        </w:rPr>
      </w:pPr>
      <w:bookmarkStart w:id="0" w:name="_GoBack"/>
      <w:bookmarkEnd w:id="0"/>
      <w:r w:rsidRPr="004C5852">
        <w:rPr>
          <w:b/>
        </w:rPr>
        <w:t xml:space="preserve">MINUTES </w:t>
      </w:r>
      <w:r w:rsidR="008C2DF9" w:rsidRPr="004C5852">
        <w:rPr>
          <w:b/>
        </w:rPr>
        <w:t>OF THE EXTRAORDINARY MEETING OF CORFE PARISH COUNCIL HELD ON TUESDAY 20</w:t>
      </w:r>
      <w:r w:rsidR="008C2DF9" w:rsidRPr="004C5852">
        <w:rPr>
          <w:b/>
          <w:vertAlign w:val="superscript"/>
        </w:rPr>
        <w:t>TH</w:t>
      </w:r>
      <w:r w:rsidR="008C2DF9" w:rsidRPr="004C5852">
        <w:rPr>
          <w:b/>
        </w:rPr>
        <w:t xml:space="preserve"> FEBRUARY 2018</w:t>
      </w:r>
      <w:r w:rsidR="00690521" w:rsidRPr="004C5852">
        <w:rPr>
          <w:b/>
        </w:rPr>
        <w:t xml:space="preserve"> TO DISCUSS HIGHWAYS ENGLAND A358 TAUNTON TO SOUTHFIELDS </w:t>
      </w:r>
      <w:proofErr w:type="spellStart"/>
      <w:r w:rsidR="00690521" w:rsidRPr="004C5852">
        <w:rPr>
          <w:b/>
        </w:rPr>
        <w:t>DUALLING</w:t>
      </w:r>
      <w:proofErr w:type="spellEnd"/>
      <w:r w:rsidR="00690521" w:rsidRPr="004C5852">
        <w:rPr>
          <w:b/>
        </w:rPr>
        <w:t xml:space="preserve"> SCHEME </w:t>
      </w:r>
      <w:r w:rsidR="00AE1271" w:rsidRPr="004C5852">
        <w:rPr>
          <w:b/>
        </w:rPr>
        <w:t>PUBLIC CONSULTATION.</w:t>
      </w:r>
    </w:p>
    <w:p w:rsidR="00AE1271" w:rsidRDefault="00AE1271"/>
    <w:p w:rsidR="00AE1271" w:rsidRDefault="00AE1271">
      <w:r w:rsidRPr="004C5852">
        <w:rPr>
          <w:b/>
        </w:rPr>
        <w:t>PRESENT</w:t>
      </w:r>
      <w:r>
        <w:t>: Cllr J Harrison (Chair), Cllr B Lenthall ( Vice Chair), Cllr K Brown, Cllr C Brown, Cllr J Jackson, Cllr D Bradbeer, Clerk L.Mackley, Cllr Mike Farrell (Stoke St Mary Parish Council), SCC Cllr J Thorne.</w:t>
      </w:r>
    </w:p>
    <w:p w:rsidR="00AE1271" w:rsidRDefault="00180AE9">
      <w:r>
        <w:t>20</w:t>
      </w:r>
      <w:r w:rsidR="00587B50">
        <w:t>+</w:t>
      </w:r>
      <w:r>
        <w:t xml:space="preserve"> </w:t>
      </w:r>
      <w:r w:rsidR="00AE1271">
        <w:t xml:space="preserve">Members of the </w:t>
      </w:r>
      <w:r>
        <w:t>public</w:t>
      </w:r>
    </w:p>
    <w:p w:rsidR="006664D4" w:rsidRDefault="006664D4"/>
    <w:p w:rsidR="006664D4" w:rsidRDefault="006664D4" w:rsidP="00F7799B">
      <w:r w:rsidRPr="004C5852">
        <w:rPr>
          <w:b/>
        </w:rPr>
        <w:t xml:space="preserve">3295: Apologies for Absence: </w:t>
      </w:r>
      <w:r>
        <w:t>residents Ann Finchett and Ann Jeffrey,  TDBC Cllr J Williams.</w:t>
      </w:r>
    </w:p>
    <w:p w:rsidR="00AE1271" w:rsidRDefault="00AE1271"/>
    <w:p w:rsidR="00AE1271" w:rsidRDefault="00AE1271">
      <w:r>
        <w:t>7pm:</w:t>
      </w:r>
    </w:p>
    <w:p w:rsidR="00AE1271" w:rsidRDefault="00AE1271">
      <w:r>
        <w:t>Cllr Harrison opened the meeting and welcomed everyone. The purpose of the meeting was to examine the three route options. Cllr Thorne would attend later in proceedings</w:t>
      </w:r>
      <w:r w:rsidR="00F80709">
        <w:t xml:space="preserve"> after another meeting. He welcomed Cllr Mike Farrell who would give a presentation and handed over to Cllr K </w:t>
      </w:r>
      <w:r w:rsidR="000320AC">
        <w:t>Brown, holder of the Planning portfolio for Corfe Parish.</w:t>
      </w:r>
    </w:p>
    <w:p w:rsidR="0087114D" w:rsidRDefault="0087114D"/>
    <w:p w:rsidR="00AB6377" w:rsidRDefault="0087114D">
      <w:r w:rsidRPr="0087114D">
        <w:rPr>
          <w:b/>
        </w:rPr>
        <w:t>3296</w:t>
      </w:r>
      <w:r w:rsidR="002267FF">
        <w:rPr>
          <w:b/>
        </w:rPr>
        <w:t xml:space="preserve">: </w:t>
      </w:r>
      <w:r w:rsidR="002267FF">
        <w:t>Cllr Farrell introduced his presentation explaining that the figures used were from Highways England.</w:t>
      </w:r>
      <w:r w:rsidR="00FD607D">
        <w:t xml:space="preserve"> The pros and cons of each route option were summarised. The full presentation is available via </w:t>
      </w:r>
      <w:hyperlink r:id="rId5" w:history="1">
        <w:r w:rsidR="00FD607D" w:rsidRPr="0000791B">
          <w:rPr>
            <w:rStyle w:val="Hyperlink"/>
          </w:rPr>
          <w:t>www.corfevillagesomerset.org.uk</w:t>
        </w:r>
      </w:hyperlink>
      <w:r w:rsidR="00FD607D">
        <w:t xml:space="preserve"> or the webpage</w:t>
      </w:r>
      <w:r w:rsidR="00AB6377">
        <w:t xml:space="preserve"> </w:t>
      </w:r>
    </w:p>
    <w:p w:rsidR="0087114D" w:rsidRDefault="006E49A4">
      <w:hyperlink r:id="rId6" w:history="1">
        <w:r w:rsidR="00EC287C" w:rsidRPr="0000791B">
          <w:rPr>
            <w:rStyle w:val="Hyperlink"/>
          </w:rPr>
          <w:t>http://www.corfevillagesomerset.org.uk/wp-content/uploads/2018/02/A358-2-Southfields-to-M5-Killams-THE-FACTS-FINAL.pdf</w:t>
        </w:r>
      </w:hyperlink>
    </w:p>
    <w:p w:rsidR="00EC287C" w:rsidRDefault="00EC287C"/>
    <w:p w:rsidR="00FC3462" w:rsidRDefault="007348DB">
      <w:r w:rsidRPr="007348DB">
        <w:rPr>
          <w:b/>
        </w:rPr>
        <w:t>3297</w:t>
      </w:r>
      <w:r>
        <w:t>: Cllr Brown explained that the Parish Council had met with HE in a closed meeting on February 13</w:t>
      </w:r>
      <w:r w:rsidRPr="007348DB">
        <w:rPr>
          <w:vertAlign w:val="superscript"/>
        </w:rPr>
        <w:t>th</w:t>
      </w:r>
      <w:r>
        <w:t xml:space="preserve">, with an opportunity to question </w:t>
      </w:r>
      <w:r w:rsidR="004255DF">
        <w:t xml:space="preserve">the </w:t>
      </w:r>
      <w:r w:rsidR="005E5120">
        <w:t xml:space="preserve">HE engineer and </w:t>
      </w:r>
      <w:r w:rsidR="004255DF">
        <w:t xml:space="preserve"> Mott MacDonald consultants. Concerns were raised </w:t>
      </w:r>
      <w:r w:rsidR="00C43237">
        <w:t xml:space="preserve">with them </w:t>
      </w:r>
      <w:r w:rsidR="004255DF">
        <w:t xml:space="preserve">that </w:t>
      </w:r>
      <w:r w:rsidR="00653310">
        <w:t xml:space="preserve">there is </w:t>
      </w:r>
      <w:r w:rsidR="004255DF">
        <w:t>no modelling of peak summer t</w:t>
      </w:r>
      <w:r w:rsidR="00653310">
        <w:t xml:space="preserve">raffic figures and </w:t>
      </w:r>
      <w:r w:rsidR="004255DF">
        <w:t xml:space="preserve"> the potential impact of the scheme on local roads was</w:t>
      </w:r>
      <w:r w:rsidR="00653310">
        <w:t xml:space="preserve"> unknown. </w:t>
      </w:r>
    </w:p>
    <w:p w:rsidR="00EC287C" w:rsidRDefault="00751798">
      <w:r>
        <w:t>Traffic count figures</w:t>
      </w:r>
      <w:r w:rsidR="006E15D5">
        <w:t xml:space="preserve"> available from local road surveys in 2017 confirm the B3170 already carries 5000 vehicle journeys a day.</w:t>
      </w:r>
      <w:r w:rsidR="00C43237">
        <w:t xml:space="preserve"> The increased use of the B3170 as a rat run will have a significant impact on Corfe.</w:t>
      </w:r>
    </w:p>
    <w:p w:rsidR="002223E4" w:rsidRDefault="002223E4">
      <w:r>
        <w:t xml:space="preserve">HE had stated that there were no plans for the foreseeable future for any improvements to the Southfields to </w:t>
      </w:r>
      <w:proofErr w:type="spellStart"/>
      <w:r>
        <w:t>Honiton</w:t>
      </w:r>
      <w:proofErr w:type="spellEnd"/>
      <w:r w:rsidR="00506567">
        <w:t xml:space="preserve"> road</w:t>
      </w:r>
      <w:r>
        <w:t xml:space="preserve"> with the possible exception of limited safety measures. Cllr Brown explained that although the A358 upgrade is part of the National Road Netwo</w:t>
      </w:r>
      <w:r w:rsidR="00651FB1">
        <w:t>rk, sub</w:t>
      </w:r>
      <w:r>
        <w:t xml:space="preserve">sequent development would fall to local authorities and as Junction F (Orange) has ample spare </w:t>
      </w:r>
      <w:r w:rsidR="00651FB1">
        <w:t>capacity it would</w:t>
      </w:r>
      <w:r>
        <w:t xml:space="preserve"> be </w:t>
      </w:r>
      <w:r w:rsidR="00651FB1">
        <w:t>hard</w:t>
      </w:r>
      <w:r>
        <w:t xml:space="preserve"> for local government to </w:t>
      </w:r>
      <w:r w:rsidR="00651FB1">
        <w:t>refuse</w:t>
      </w:r>
      <w:r>
        <w:t xml:space="preserve"> further business or residential </w:t>
      </w:r>
      <w:r w:rsidR="00E2730F">
        <w:t xml:space="preserve">development, </w:t>
      </w:r>
      <w:r>
        <w:t xml:space="preserve">requiring local access to this </w:t>
      </w:r>
      <w:r w:rsidR="00E2730F">
        <w:t>junction</w:t>
      </w:r>
      <w:r>
        <w:t xml:space="preserve">. </w:t>
      </w:r>
    </w:p>
    <w:p w:rsidR="00E2730F" w:rsidRDefault="00E2730F">
      <w:r>
        <w:t xml:space="preserve">Cllr Brown explained that tonight’s meeting </w:t>
      </w:r>
      <w:r w:rsidR="00893C14">
        <w:t xml:space="preserve"> was</w:t>
      </w:r>
      <w:r>
        <w:t xml:space="preserve"> </w:t>
      </w:r>
      <w:r w:rsidR="00893C14">
        <w:t>to</w:t>
      </w:r>
      <w:r>
        <w:t xml:space="preserve"> inform residents of the details of the consultation’s three options and to </w:t>
      </w:r>
      <w:r w:rsidR="007070B4">
        <w:t xml:space="preserve">enable the </w:t>
      </w:r>
      <w:r>
        <w:t xml:space="preserve">Parish Council </w:t>
      </w:r>
      <w:r w:rsidR="007070B4">
        <w:t>to formulate their response to reflect the view of the community.</w:t>
      </w:r>
      <w:r w:rsidR="00E447BF">
        <w:t xml:space="preserve"> HE had previously stated that the PC response would be considered as one view. As a statutory elected local body the PC response needs to be treated as </w:t>
      </w:r>
      <w:r w:rsidR="00B809B2">
        <w:t xml:space="preserve">representing the parish as a whole </w:t>
      </w:r>
      <w:r w:rsidR="00E447BF">
        <w:t>and weighted accordingly.</w:t>
      </w:r>
      <w:r w:rsidR="00DE032C">
        <w:t xml:space="preserve"> It is therefore important that the PC response reflects the public view and feedback is very helpful. Cllr Brown encouraged all residents to submit individual responses before Tuesday 27</w:t>
      </w:r>
      <w:r w:rsidR="00DE032C" w:rsidRPr="00DE032C">
        <w:rPr>
          <w:vertAlign w:val="superscript"/>
        </w:rPr>
        <w:t>th</w:t>
      </w:r>
      <w:r w:rsidR="00DE032C">
        <w:t xml:space="preserve"> February. This has been a very short consultation period.</w:t>
      </w:r>
    </w:p>
    <w:p w:rsidR="00DE032C" w:rsidRDefault="00DE032C"/>
    <w:p w:rsidR="00DE032C" w:rsidRDefault="00DE032C">
      <w:r w:rsidRPr="00DE032C">
        <w:rPr>
          <w:b/>
        </w:rPr>
        <w:t>3298:</w:t>
      </w:r>
      <w:r>
        <w:rPr>
          <w:b/>
        </w:rPr>
        <w:t xml:space="preserve"> </w:t>
      </w:r>
      <w:r>
        <w:t>Discussion and public questions/comment.</w:t>
      </w:r>
    </w:p>
    <w:p w:rsidR="00DE032C" w:rsidRDefault="0051212A" w:rsidP="00DE032C">
      <w:pPr>
        <w:pStyle w:val="ListParagraph"/>
        <w:numPr>
          <w:ilvl w:val="0"/>
          <w:numId w:val="1"/>
        </w:numPr>
      </w:pPr>
      <w:r>
        <w:t>Based on the information provided the Orange route is not viable and reluctantly the Pink route is better.</w:t>
      </w:r>
    </w:p>
    <w:p w:rsidR="0051212A" w:rsidRDefault="0051212A" w:rsidP="00DE032C">
      <w:pPr>
        <w:pStyle w:val="ListParagraph"/>
        <w:numPr>
          <w:ilvl w:val="0"/>
          <w:numId w:val="1"/>
        </w:numPr>
      </w:pPr>
      <w:r>
        <w:t xml:space="preserve">The </w:t>
      </w:r>
      <w:r w:rsidR="00771BE6">
        <w:t>impact on</w:t>
      </w:r>
      <w:r>
        <w:t xml:space="preserve"> Huish woods was noted .</w:t>
      </w:r>
    </w:p>
    <w:p w:rsidR="00CA6436" w:rsidRDefault="00CA6436" w:rsidP="00DE032C">
      <w:pPr>
        <w:pStyle w:val="ListParagraph"/>
        <w:numPr>
          <w:ilvl w:val="0"/>
          <w:numId w:val="1"/>
        </w:numPr>
      </w:pPr>
      <w:r>
        <w:t>HE has not concluded surveys eg topographical, environmental.</w:t>
      </w:r>
    </w:p>
    <w:p w:rsidR="00CA6436" w:rsidRDefault="00CA6436" w:rsidP="00DE032C">
      <w:pPr>
        <w:pStyle w:val="ListParagraph"/>
        <w:numPr>
          <w:ilvl w:val="0"/>
          <w:numId w:val="1"/>
        </w:numPr>
      </w:pPr>
      <w:r>
        <w:t>The Technical Appraisal Report has many gaps in information.</w:t>
      </w:r>
    </w:p>
    <w:p w:rsidR="00CA6436" w:rsidRDefault="00CA6436" w:rsidP="00DE032C">
      <w:pPr>
        <w:pStyle w:val="ListParagraph"/>
        <w:numPr>
          <w:ilvl w:val="0"/>
          <w:numId w:val="1"/>
        </w:numPr>
      </w:pPr>
      <w:r>
        <w:t xml:space="preserve">Cllr K Brown – difficult not to be parochial but Orange has the worse impact on our parish. </w:t>
      </w:r>
    </w:p>
    <w:p w:rsidR="00CA6436" w:rsidRDefault="00CA6436" w:rsidP="00DE032C">
      <w:pPr>
        <w:pStyle w:val="ListParagraph"/>
        <w:numPr>
          <w:ilvl w:val="0"/>
          <w:numId w:val="1"/>
        </w:numPr>
      </w:pPr>
      <w:r>
        <w:t xml:space="preserve">Current needs of </w:t>
      </w:r>
      <w:proofErr w:type="spellStart"/>
      <w:r>
        <w:t>Henlade</w:t>
      </w:r>
      <w:proofErr w:type="spellEnd"/>
      <w:r>
        <w:t xml:space="preserve"> should be considered and Orange does not meet these.</w:t>
      </w:r>
    </w:p>
    <w:p w:rsidR="00CA6436" w:rsidRDefault="00CA6436" w:rsidP="00DE032C">
      <w:pPr>
        <w:pStyle w:val="ListParagraph"/>
        <w:numPr>
          <w:ilvl w:val="0"/>
          <w:numId w:val="1"/>
        </w:numPr>
      </w:pPr>
      <w:r>
        <w:lastRenderedPageBreak/>
        <w:t>Orange purports to be cheapest despite having additional bridges (HE has given these a standard and not site specific costing)</w:t>
      </w:r>
    </w:p>
    <w:p w:rsidR="00CA6436" w:rsidRDefault="00CE1026" w:rsidP="00DE032C">
      <w:pPr>
        <w:pStyle w:val="ListParagraph"/>
        <w:numPr>
          <w:ilvl w:val="0"/>
          <w:numId w:val="1"/>
        </w:numPr>
      </w:pPr>
      <w:r>
        <w:t xml:space="preserve">The 6000+ community of </w:t>
      </w:r>
      <w:proofErr w:type="spellStart"/>
      <w:r>
        <w:t>Holway</w:t>
      </w:r>
      <w:proofErr w:type="spellEnd"/>
      <w:r>
        <w:t xml:space="preserve">/ </w:t>
      </w:r>
      <w:proofErr w:type="spellStart"/>
      <w:r>
        <w:t>Blackbrook</w:t>
      </w:r>
      <w:proofErr w:type="spellEnd"/>
      <w:r>
        <w:t xml:space="preserve"> also only had 6 weeks to organise their response.</w:t>
      </w:r>
    </w:p>
    <w:p w:rsidR="00CE1026" w:rsidRDefault="00CE1026" w:rsidP="00DE032C">
      <w:pPr>
        <w:pStyle w:val="ListParagraph"/>
        <w:numPr>
          <w:ilvl w:val="0"/>
          <w:numId w:val="1"/>
        </w:numPr>
      </w:pPr>
      <w:r>
        <w:t>The consultation process could be called in to question but costs of a judicial review are prohibitive.</w:t>
      </w:r>
    </w:p>
    <w:p w:rsidR="00CE1026" w:rsidRDefault="00CE1026" w:rsidP="00DE032C">
      <w:pPr>
        <w:pStyle w:val="ListParagraph"/>
        <w:numPr>
          <w:ilvl w:val="0"/>
          <w:numId w:val="1"/>
        </w:numPr>
      </w:pPr>
      <w:r>
        <w:t>Local MP Rebecca Pow supports the scheme.</w:t>
      </w:r>
    </w:p>
    <w:p w:rsidR="00CE1026" w:rsidRDefault="00011F3B" w:rsidP="00DE032C">
      <w:pPr>
        <w:pStyle w:val="ListParagraph"/>
        <w:numPr>
          <w:ilvl w:val="0"/>
          <w:numId w:val="1"/>
        </w:numPr>
      </w:pPr>
      <w:r>
        <w:t>The choice</w:t>
      </w:r>
      <w:r w:rsidR="00CE1026">
        <w:t xml:space="preserve"> of a ‘mix and </w:t>
      </w:r>
      <w:r w:rsidR="00582A57">
        <w:t>match’ route is not clear so impossible to comment on in advance.</w:t>
      </w:r>
    </w:p>
    <w:p w:rsidR="00582A57" w:rsidRDefault="00582A57" w:rsidP="00DE032C">
      <w:pPr>
        <w:pStyle w:val="ListParagraph"/>
        <w:numPr>
          <w:ilvl w:val="0"/>
          <w:numId w:val="1"/>
        </w:numPr>
      </w:pPr>
      <w:r>
        <w:t>The interim submission from SCC is equivocal, they may accept a mix and match scheme.</w:t>
      </w:r>
    </w:p>
    <w:p w:rsidR="00582A57" w:rsidRDefault="00582A57" w:rsidP="00582A57"/>
    <w:p w:rsidR="00582A57" w:rsidRDefault="009F2A25" w:rsidP="00582A57">
      <w:r>
        <w:t xml:space="preserve">7.55pm: </w:t>
      </w:r>
      <w:r w:rsidR="00582A57">
        <w:t>Cllr Bradbeer left the meeting. SCC Cllr J Thorne arrived.</w:t>
      </w:r>
    </w:p>
    <w:p w:rsidR="009F2A25" w:rsidRDefault="009F2A25" w:rsidP="00582A57"/>
    <w:p w:rsidR="009F2A25" w:rsidRDefault="009F2A25" w:rsidP="00582A57">
      <w:r>
        <w:t>Cllr Thorne explained that the SCC response will be decided Friday 23</w:t>
      </w:r>
      <w:r w:rsidRPr="009F2A25">
        <w:rPr>
          <w:vertAlign w:val="superscript"/>
        </w:rPr>
        <w:t>rd</w:t>
      </w:r>
      <w:r>
        <w:t xml:space="preserve"> February and he would include Corfe’s views. The CC is only a </w:t>
      </w:r>
      <w:proofErr w:type="spellStart"/>
      <w:r>
        <w:t>consultee</w:t>
      </w:r>
      <w:proofErr w:type="spellEnd"/>
      <w:r>
        <w:t xml:space="preserve"> in this </w:t>
      </w:r>
      <w:r w:rsidR="00DA3A4A">
        <w:t>process</w:t>
      </w:r>
      <w:r w:rsidR="00041AA6">
        <w:t>.</w:t>
      </w:r>
      <w:r w:rsidR="00DA3A4A">
        <w:t xml:space="preserve"> The</w:t>
      </w:r>
      <w:r>
        <w:t xml:space="preserve"> scheme </w:t>
      </w:r>
      <w:r w:rsidR="00DA3A4A">
        <w:t>does affect</w:t>
      </w:r>
      <w:r>
        <w:t xml:space="preserve"> the </w:t>
      </w:r>
      <w:r w:rsidR="00DA3A4A">
        <w:t>whole</w:t>
      </w:r>
      <w:r>
        <w:t xml:space="preserve"> county.</w:t>
      </w:r>
      <w:r w:rsidR="00DA3A4A">
        <w:t xml:space="preserve"> Cllr Thorne represents 11 parishes and all views need to be reflected.</w:t>
      </w:r>
    </w:p>
    <w:p w:rsidR="00DA3A4A" w:rsidRDefault="00DA3A4A" w:rsidP="00582A57">
      <w:r>
        <w:t xml:space="preserve">Cllr K Brown stated that the </w:t>
      </w:r>
      <w:r w:rsidR="00041AA6">
        <w:t>strong</w:t>
      </w:r>
      <w:r>
        <w:t xml:space="preserve"> feeling of Corfe was that Orange is not in our interests and reluctantly proposes Pink as the least objectionable of the three options.</w:t>
      </w:r>
    </w:p>
    <w:p w:rsidR="00DA3A4A" w:rsidRDefault="00DA3A4A" w:rsidP="00582A57">
      <w:r>
        <w:t>Cllr Thorne confirmed that the collective parishes’ view is that Pink is preferred but many would still prefer to tweak this in various ways.</w:t>
      </w:r>
    </w:p>
    <w:p w:rsidR="00DA3A4A" w:rsidRDefault="00DA3A4A" w:rsidP="00582A57"/>
    <w:p w:rsidR="00DA3A4A" w:rsidRDefault="00DA3A4A" w:rsidP="00582A57">
      <w:r>
        <w:t>Cllr Brown outlined the timescales , with a preferred route option to be announced in Autumn 2018. This is followed by a Development</w:t>
      </w:r>
      <w:r w:rsidR="005C5652">
        <w:t xml:space="preserve"> Consent Order </w:t>
      </w:r>
      <w:r>
        <w:t xml:space="preserve">after which Compulsory </w:t>
      </w:r>
      <w:r w:rsidR="00986568">
        <w:t>Purchase Orders can be</w:t>
      </w:r>
      <w:r>
        <w:t xml:space="preserve"> made. Construction would begin in 2021 with the road opening in 2023. </w:t>
      </w:r>
    </w:p>
    <w:p w:rsidR="00DA3A4A" w:rsidRDefault="00DA3A4A" w:rsidP="00582A57"/>
    <w:p w:rsidR="00556EB7" w:rsidRDefault="00102BA1" w:rsidP="00582A57">
      <w:r>
        <w:t>There will</w:t>
      </w:r>
      <w:r w:rsidR="00DA3A4A">
        <w:t xml:space="preserve"> be a further formal consultation after the preferred route </w:t>
      </w:r>
      <w:r>
        <w:t xml:space="preserve">announcement, with specific route and design details </w:t>
      </w:r>
      <w:r w:rsidR="00556EB7">
        <w:t>disclosed in a series of public meetings, seeking individuals’ views again.</w:t>
      </w:r>
    </w:p>
    <w:p w:rsidR="00556EB7" w:rsidRDefault="00556EB7" w:rsidP="00582A57"/>
    <w:p w:rsidR="00556EB7" w:rsidRDefault="00556EB7" w:rsidP="00582A57">
      <w:r>
        <w:t>Cllr Brown stressed the importance of individuals responding to the questionnaire. Views can be emailed to the Clerk. He would forward Corfe’s response to Cllr Thorne before Friday.</w:t>
      </w:r>
    </w:p>
    <w:p w:rsidR="00556EB7" w:rsidRDefault="00556EB7" w:rsidP="00582A57">
      <w:r>
        <w:t>Cllr Thorne agreed that Corfe was clearly opposed to Orange and preferred Pink, under duress.</w:t>
      </w:r>
    </w:p>
    <w:p w:rsidR="00556EB7" w:rsidRDefault="00556EB7" w:rsidP="00582A57"/>
    <w:p w:rsidR="00556EB7" w:rsidRDefault="00556EB7" w:rsidP="00582A57">
      <w:r>
        <w:t xml:space="preserve">The Clerk encouraged people to register for the village mailing list, subscribing via the website </w:t>
      </w:r>
      <w:hyperlink r:id="rId7" w:history="1">
        <w:r w:rsidR="00F22300">
          <w:rPr>
            <w:rStyle w:val="Hyperlink"/>
          </w:rPr>
          <w:t>www.corfevillagesomerset.org.uk</w:t>
        </w:r>
      </w:hyperlink>
      <w:r>
        <w:t xml:space="preserve"> or by emailing </w:t>
      </w:r>
      <w:hyperlink r:id="rId8" w:history="1">
        <w:r w:rsidRPr="0000791B">
          <w:rPr>
            <w:rStyle w:val="Hyperlink"/>
          </w:rPr>
          <w:t>corfeparishclerk@live.com</w:t>
        </w:r>
      </w:hyperlink>
    </w:p>
    <w:p w:rsidR="00E809EC" w:rsidRDefault="00E809EC" w:rsidP="00582A57"/>
    <w:p w:rsidR="00E809EC" w:rsidRDefault="00E809EC" w:rsidP="00582A57">
      <w:r>
        <w:t>Cllr Harrison and Cllr Brown thanked Cllr Farrell for his presentation and everyone for attending.</w:t>
      </w:r>
    </w:p>
    <w:p w:rsidR="00E809EC" w:rsidRDefault="00E809EC" w:rsidP="00582A57"/>
    <w:p w:rsidR="00E809EC" w:rsidRDefault="00E809EC" w:rsidP="00582A57">
      <w:r>
        <w:t>The meeting closed at 8.05pm.</w:t>
      </w:r>
    </w:p>
    <w:p w:rsidR="00770BA8" w:rsidRDefault="00770BA8" w:rsidP="00582A57"/>
    <w:p w:rsidR="00770BA8" w:rsidRDefault="00770BA8" w:rsidP="00582A57"/>
    <w:p w:rsidR="00770BA8" w:rsidRDefault="00770BA8" w:rsidP="00582A57"/>
    <w:p w:rsidR="00770BA8" w:rsidRDefault="00770BA8">
      <w:r>
        <w:t>THE NEXT MEETING OF CORFE PARISH COUNCIL IS ON TUESDAY 6</w:t>
      </w:r>
      <w:r w:rsidRPr="00770BA8">
        <w:rPr>
          <w:vertAlign w:val="superscript"/>
        </w:rPr>
        <w:t>TH</w:t>
      </w:r>
      <w:r>
        <w:t xml:space="preserve"> MARCH AT 6PM.</w:t>
      </w:r>
    </w:p>
    <w:sectPr w:rsidR="00770BA8" w:rsidSect="00C425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D51A4"/>
    <w:multiLevelType w:val="hybridMultilevel"/>
    <w:tmpl w:val="8BA0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11"/>
    <w:rsid w:val="00011F3B"/>
    <w:rsid w:val="000320AC"/>
    <w:rsid w:val="00041AA6"/>
    <w:rsid w:val="0009007C"/>
    <w:rsid w:val="00102BA1"/>
    <w:rsid w:val="00180AE9"/>
    <w:rsid w:val="002223E4"/>
    <w:rsid w:val="002267FF"/>
    <w:rsid w:val="004255DF"/>
    <w:rsid w:val="004C5852"/>
    <w:rsid w:val="00506567"/>
    <w:rsid w:val="0051212A"/>
    <w:rsid w:val="00556EB7"/>
    <w:rsid w:val="00582A57"/>
    <w:rsid w:val="00587B50"/>
    <w:rsid w:val="005C5652"/>
    <w:rsid w:val="005E5120"/>
    <w:rsid w:val="005F6139"/>
    <w:rsid w:val="00651FB1"/>
    <w:rsid w:val="00653310"/>
    <w:rsid w:val="006664D4"/>
    <w:rsid w:val="00690521"/>
    <w:rsid w:val="006E15D5"/>
    <w:rsid w:val="006E49A4"/>
    <w:rsid w:val="007070B4"/>
    <w:rsid w:val="007348DB"/>
    <w:rsid w:val="00751798"/>
    <w:rsid w:val="00770BA8"/>
    <w:rsid w:val="00771BE6"/>
    <w:rsid w:val="00856485"/>
    <w:rsid w:val="0087114D"/>
    <w:rsid w:val="00893C14"/>
    <w:rsid w:val="008C2DF9"/>
    <w:rsid w:val="00986568"/>
    <w:rsid w:val="009F2A25"/>
    <w:rsid w:val="00A670D8"/>
    <w:rsid w:val="00AB6377"/>
    <w:rsid w:val="00AE1271"/>
    <w:rsid w:val="00B20113"/>
    <w:rsid w:val="00B809B2"/>
    <w:rsid w:val="00C42511"/>
    <w:rsid w:val="00C43237"/>
    <w:rsid w:val="00CA6436"/>
    <w:rsid w:val="00CE1026"/>
    <w:rsid w:val="00D435EA"/>
    <w:rsid w:val="00DA3A4A"/>
    <w:rsid w:val="00DE032C"/>
    <w:rsid w:val="00E2730F"/>
    <w:rsid w:val="00E447BF"/>
    <w:rsid w:val="00E73E98"/>
    <w:rsid w:val="00E809EC"/>
    <w:rsid w:val="00EC287C"/>
    <w:rsid w:val="00F22300"/>
    <w:rsid w:val="00F80709"/>
    <w:rsid w:val="00FC3462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4585D"/>
  <w15:chartTrackingRefBased/>
  <w15:docId w15:val="{E3019394-8E65-B143-87BA-2F050119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7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03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feparishclerk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fevillagesomers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fevillagesomerset.org.uk/wp-content/uploads/2018/02/A358-2-Southfields-to-M5-Killams-THE-FACTS-FINAL.pdf" TargetMode="External"/><Relationship Id="rId5" Type="http://schemas.openxmlformats.org/officeDocument/2006/relationships/hyperlink" Target="http://www.corfevillagesomerset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Mackley</dc:creator>
  <cp:keywords/>
  <dc:description/>
  <cp:lastModifiedBy>Louise Mackley</cp:lastModifiedBy>
  <cp:revision>2</cp:revision>
  <dcterms:created xsi:type="dcterms:W3CDTF">2018-02-22T10:46:00Z</dcterms:created>
  <dcterms:modified xsi:type="dcterms:W3CDTF">2018-02-22T10:46:00Z</dcterms:modified>
</cp:coreProperties>
</file>